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F20EF">
      <w:pPr>
        <w:numPr>
          <w:ilvl w:val="0"/>
          <w:numId w:val="1"/>
        </w:num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“世著”讲学计划项目</w:t>
      </w:r>
    </w:p>
    <w:p w14:paraId="6CB289EA">
      <w:pPr>
        <w:numPr>
          <w:ilvl w:val="0"/>
          <w:numId w:val="0"/>
        </w:num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（1）材料清单</w:t>
      </w:r>
    </w:p>
    <w:p w14:paraId="08BA6797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申报表：建议由联络人用中文填写，英文可供外籍专家了解需要提供的相关信息。</w:t>
      </w:r>
    </w:p>
    <w:p w14:paraId="7DC326DB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外方专家简历。</w:t>
      </w:r>
    </w:p>
    <w:p w14:paraId="5D602D23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护照首页信息。</w:t>
      </w:r>
    </w:p>
    <w:p w14:paraId="251C9F94">
      <w:pPr>
        <w:numPr>
          <w:ilvl w:val="0"/>
          <w:numId w:val="0"/>
        </w:num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（2）其他说明 </w:t>
      </w:r>
    </w:p>
    <w:p w14:paraId="6DF3D01D">
      <w:pPr>
        <w:numPr>
          <w:ilvl w:val="0"/>
          <w:numId w:val="3"/>
        </w:numPr>
        <w:spacing w:line="360" w:lineRule="auto"/>
        <w:ind w:left="0" w:leftChars="0" w:firstLine="400" w:firstLineChars="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拟申报国外专家学术研究方向要与我校学科专业及研究领域相关。所邀请专家国籍必须是外籍，若为外籍华人、华侨且有中文姓名的，只填写中文姓名，其他外籍人员只需填写与护照信息一致的外名姓名，无需翻译。</w:t>
      </w:r>
    </w:p>
    <w:p w14:paraId="798EDCDB">
      <w:pPr>
        <w:numPr>
          <w:ilvl w:val="0"/>
          <w:numId w:val="3"/>
        </w:numPr>
        <w:spacing w:line="360" w:lineRule="auto"/>
        <w:ind w:left="0" w:leftChars="0" w:firstLine="400" w:firstLineChars="0"/>
        <w:rPr>
          <w:rFonts w:hint="default" w:ascii="Times New Roman" w:hAnsi="Times New Roman" w:cs="Times New Roman" w:eastAsia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所报国外专家简历要真实准确、学术背景简洁明了，学术成果为近年发表的重</w:t>
      </w:r>
      <w:r>
        <w:rPr>
          <w:rFonts w:hint="default" w:ascii="Times New Roman" w:hAnsi="Times New Roman" w:cs="Times New Roman" w:eastAsiaTheme="majorEastAsia"/>
          <w:sz w:val="24"/>
          <w:szCs w:val="24"/>
          <w:lang w:val="en-US" w:eastAsia="zh-CN"/>
        </w:rPr>
        <w:t xml:space="preserve">要论文以及重大发明专利。 </w:t>
      </w:r>
    </w:p>
    <w:p w14:paraId="5A29CAFD">
      <w:pPr>
        <w:numPr>
          <w:ilvl w:val="0"/>
          <w:numId w:val="3"/>
        </w:numPr>
        <w:spacing w:line="360" w:lineRule="auto"/>
        <w:ind w:left="0" w:leftChars="0" w:firstLine="400" w:firstLineChars="0"/>
        <w:rPr>
          <w:rFonts w:hint="default" w:ascii="Times New Roman" w:hAnsi="Times New Roman" w:cs="Times New Roman" w:eastAsiaTheme="maj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ajorEastAsia"/>
          <w:sz w:val="24"/>
          <w:szCs w:val="24"/>
          <w:lang w:val="en-US" w:eastAsia="zh-CN"/>
        </w:rPr>
        <w:t>已获批国家或省级人才引进计划、曾获本计划资助的项目专家，原则上不再申报立项。往年已申报但未获批的专家可重复申报。</w:t>
      </w:r>
    </w:p>
    <w:p w14:paraId="7885854D">
      <w:pPr>
        <w:numPr>
          <w:ilvl w:val="0"/>
          <w:numId w:val="3"/>
        </w:numPr>
        <w:spacing w:line="360" w:lineRule="auto"/>
        <w:ind w:left="0" w:leftChars="0" w:firstLine="400" w:firstLineChars="0"/>
        <w:rPr>
          <w:rFonts w:hint="default" w:ascii="Times New Roman" w:hAnsi="Times New Roman" w:cs="Times New Roman" w:eastAsiaTheme="maj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ajorEastAsia"/>
          <w:sz w:val="24"/>
          <w:szCs w:val="24"/>
          <w:lang w:val="en-US" w:eastAsia="zh-CN"/>
        </w:rPr>
        <w:t>各部门推荐申报的专家，若最终未通过省厅立项，仍可根据实际需求，鼓励以学校或学院邀请，通过线上线下模式开展常规学术交流。</w:t>
      </w:r>
    </w:p>
    <w:p w14:paraId="068C3DBB">
      <w:pPr>
        <w:numPr>
          <w:ilvl w:val="0"/>
          <w:numId w:val="3"/>
        </w:numPr>
        <w:spacing w:line="360" w:lineRule="auto"/>
        <w:ind w:left="0" w:leftChars="0" w:firstLine="400" w:firstLineChars="0"/>
        <w:rPr>
          <w:rFonts w:hint="default" w:ascii="Times New Roman" w:hAnsi="Times New Roman" w:cs="Times New Roman" w:eastAsiaTheme="maj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ajorEastAsia"/>
          <w:sz w:val="24"/>
          <w:szCs w:val="24"/>
          <w:lang w:val="en-US" w:eastAsia="zh-CN"/>
        </w:rPr>
        <w:t>文档“About the lectureship Program”可供外方专家参考。</w:t>
      </w:r>
      <w:bookmarkStart w:id="0" w:name="_GoBack"/>
      <w:bookmarkEnd w:id="0"/>
    </w:p>
    <w:p w14:paraId="5D70CC00">
      <w:pPr>
        <w:numPr>
          <w:ilvl w:val="0"/>
          <w:numId w:val="0"/>
        </w:numPr>
        <w:rPr>
          <w:rFonts w:hint="default" w:ascii="仿宋" w:hAnsi="仿宋" w:eastAsia="仿宋"/>
          <w:sz w:val="32"/>
          <w:szCs w:val="32"/>
          <w:lang w:val="en-US" w:eastAsia="zh-CN"/>
        </w:rPr>
      </w:pPr>
    </w:p>
    <w:p w14:paraId="4A271656">
      <w:pPr>
        <w:rPr>
          <w:rFonts w:ascii="仿宋" w:hAnsi="仿宋" w:eastAsia="仿宋"/>
          <w:sz w:val="32"/>
          <w:szCs w:val="32"/>
        </w:rPr>
      </w:pPr>
    </w:p>
    <w:p w14:paraId="239CA9D5">
      <w:pPr>
        <w:rPr>
          <w:rFonts w:ascii="仿宋" w:hAnsi="仿宋" w:eastAsia="仿宋"/>
          <w:sz w:val="32"/>
          <w:szCs w:val="32"/>
        </w:rPr>
      </w:pPr>
    </w:p>
    <w:p w14:paraId="55A6FA81"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F39AA"/>
    <w:multiLevelType w:val="singleLevel"/>
    <w:tmpl w:val="A4CF39AA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BF4FAA24"/>
    <w:multiLevelType w:val="singleLevel"/>
    <w:tmpl w:val="BF4FAA24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E4C3402F"/>
    <w:multiLevelType w:val="singleLevel"/>
    <w:tmpl w:val="E4C3402F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MyYzg4NmU0ZGE0MDRlMTAyZWVkYjBiYmI4MzVmYTIifQ=="/>
  </w:docVars>
  <w:rsids>
    <w:rsidRoot w:val="00D80C5D"/>
    <w:rsid w:val="00160F35"/>
    <w:rsid w:val="00207852"/>
    <w:rsid w:val="00275AA4"/>
    <w:rsid w:val="003255EA"/>
    <w:rsid w:val="003B4379"/>
    <w:rsid w:val="00402DCA"/>
    <w:rsid w:val="004E4EE2"/>
    <w:rsid w:val="00577877"/>
    <w:rsid w:val="005C4932"/>
    <w:rsid w:val="00643FC0"/>
    <w:rsid w:val="00681E29"/>
    <w:rsid w:val="00863E47"/>
    <w:rsid w:val="00887A59"/>
    <w:rsid w:val="008C112B"/>
    <w:rsid w:val="00A1667F"/>
    <w:rsid w:val="00B948B2"/>
    <w:rsid w:val="00BC6C9A"/>
    <w:rsid w:val="00BD1056"/>
    <w:rsid w:val="00BF7C5C"/>
    <w:rsid w:val="00C25774"/>
    <w:rsid w:val="00D80C5D"/>
    <w:rsid w:val="00DA7555"/>
    <w:rsid w:val="00DF1F0C"/>
    <w:rsid w:val="00E05BDD"/>
    <w:rsid w:val="00E9264D"/>
    <w:rsid w:val="00EF26E9"/>
    <w:rsid w:val="00F33507"/>
    <w:rsid w:val="00F64F8F"/>
    <w:rsid w:val="00F663D4"/>
    <w:rsid w:val="00FE1EC4"/>
    <w:rsid w:val="045B52FD"/>
    <w:rsid w:val="0F3A26DF"/>
    <w:rsid w:val="0F916077"/>
    <w:rsid w:val="106D2640"/>
    <w:rsid w:val="12E666D9"/>
    <w:rsid w:val="16B965DF"/>
    <w:rsid w:val="196030E4"/>
    <w:rsid w:val="1CBB2985"/>
    <w:rsid w:val="1EDD4E34"/>
    <w:rsid w:val="208337BA"/>
    <w:rsid w:val="218912A4"/>
    <w:rsid w:val="25FA62CC"/>
    <w:rsid w:val="29B50E88"/>
    <w:rsid w:val="2B3B2B52"/>
    <w:rsid w:val="2B730C66"/>
    <w:rsid w:val="30890705"/>
    <w:rsid w:val="32AE2C8F"/>
    <w:rsid w:val="3E045AE2"/>
    <w:rsid w:val="3EA04101"/>
    <w:rsid w:val="3FBB6674"/>
    <w:rsid w:val="443B7D84"/>
    <w:rsid w:val="45440EBA"/>
    <w:rsid w:val="4D096C71"/>
    <w:rsid w:val="4D534390"/>
    <w:rsid w:val="4D9F1383"/>
    <w:rsid w:val="4F7021A2"/>
    <w:rsid w:val="519B00B4"/>
    <w:rsid w:val="5E5B2198"/>
    <w:rsid w:val="6324548E"/>
    <w:rsid w:val="634F5D70"/>
    <w:rsid w:val="63D525C3"/>
    <w:rsid w:val="68F4037D"/>
    <w:rsid w:val="6BAC4F3F"/>
    <w:rsid w:val="6E0E1EE1"/>
    <w:rsid w:val="719426FE"/>
    <w:rsid w:val="724E7FD6"/>
    <w:rsid w:val="7BCC0CE6"/>
    <w:rsid w:val="7E993C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345</Words>
  <Characters>369</Characters>
  <Lines>7</Lines>
  <Paragraphs>2</Paragraphs>
  <TotalTime>12</TotalTime>
  <ScaleCrop>false</ScaleCrop>
  <LinksUpToDate>false</LinksUpToDate>
  <CharactersWithSpaces>374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2017-03-23T03:40:00Z</dcterms:created>
  <dc:creator>微软用户</dc:creator>
  <cp:lastModifiedBy>毛玉竹</cp:lastModifiedBy>
  <cp:lastPrinted>2017-04-11T03:34:00Z</cp:lastPrinted>
  <dcterms:modified xsi:type="dcterms:W3CDTF">2024-12-24T00:18:23Z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76AC109E47904CEF908C7570F0CE9F7C</vt:lpwstr>
  </property>
</Properties>
</file>